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C8047" w14:textId="77777777" w:rsidR="00C15B87" w:rsidRPr="00ED41BA" w:rsidRDefault="00A04F37">
      <w:pPr>
        <w:rPr>
          <w:rFonts w:asciiTheme="minorHAnsi" w:hAnsiTheme="minorHAnsi"/>
          <w:sz w:val="22"/>
          <w:szCs w:val="22"/>
        </w:rPr>
      </w:pPr>
      <w:bookmarkStart w:id="0" w:name="_GoBack"/>
      <w:r w:rsidRPr="00ED41BA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3B625B6" wp14:editId="5A7579CB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182140A" w14:textId="77777777" w:rsidR="00C15B87" w:rsidRPr="00ED41BA" w:rsidRDefault="00C15B87" w:rsidP="00ED41BA">
      <w:pPr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ED41BA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76477B00" w14:textId="47E6107F" w:rsidR="00650968" w:rsidRPr="00ED41BA" w:rsidRDefault="00730C07" w:rsidP="00C15B87">
      <w:pPr>
        <w:ind w:left="-142"/>
        <w:rPr>
          <w:rFonts w:asciiTheme="minorHAnsi" w:hAnsiTheme="minorHAnsi"/>
          <w:b/>
          <w:sz w:val="22"/>
          <w:szCs w:val="22"/>
        </w:rPr>
      </w:pPr>
      <w:r w:rsidRPr="00ED41BA">
        <w:rPr>
          <w:rFonts w:asciiTheme="minorHAnsi" w:hAnsiTheme="minorHAnsi"/>
          <w:b/>
          <w:sz w:val="22"/>
          <w:szCs w:val="22"/>
        </w:rPr>
        <w:t>n</w:t>
      </w:r>
      <w:r w:rsidR="00650968" w:rsidRPr="00ED41BA">
        <w:rPr>
          <w:rFonts w:asciiTheme="minorHAnsi" w:hAnsiTheme="minorHAnsi"/>
          <w:b/>
          <w:sz w:val="22"/>
          <w:szCs w:val="22"/>
        </w:rPr>
        <w:t xml:space="preserve">t. </w:t>
      </w:r>
      <w:r w:rsidRPr="00ED41BA">
        <w:rPr>
          <w:rFonts w:asciiTheme="minorHAnsi" w:hAnsiTheme="minorHAnsi"/>
          <w:b/>
          <w:sz w:val="22"/>
          <w:szCs w:val="22"/>
        </w:rPr>
        <w:t>e</w:t>
      </w:r>
      <w:r w:rsidR="00650968" w:rsidRPr="00ED41BA">
        <w:rPr>
          <w:rFonts w:asciiTheme="minorHAnsi" w:hAnsiTheme="minorHAnsi"/>
          <w:b/>
          <w:sz w:val="22"/>
          <w:szCs w:val="22"/>
        </w:rPr>
        <w:t xml:space="preserve">tyki i dylematów </w:t>
      </w:r>
      <w:r w:rsidR="00660994" w:rsidRPr="00ED41BA">
        <w:rPr>
          <w:rFonts w:asciiTheme="minorHAnsi" w:hAnsiTheme="minorHAnsi"/>
          <w:b/>
          <w:sz w:val="22"/>
          <w:szCs w:val="22"/>
        </w:rPr>
        <w:t xml:space="preserve">etycznych </w:t>
      </w:r>
      <w:r w:rsidR="00650968" w:rsidRPr="00ED41BA">
        <w:rPr>
          <w:rFonts w:asciiTheme="minorHAnsi" w:hAnsiTheme="minorHAnsi"/>
          <w:b/>
          <w:sz w:val="22"/>
          <w:szCs w:val="22"/>
        </w:rPr>
        <w:t>w służbie cywilnej</w:t>
      </w:r>
    </w:p>
    <w:p w14:paraId="2F46B81F" w14:textId="77777777" w:rsidR="00C15B87" w:rsidRDefault="00C15B87">
      <w:pPr>
        <w:rPr>
          <w:rFonts w:asciiTheme="minorHAnsi" w:hAnsiTheme="minorHAnsi"/>
          <w:b/>
          <w:sz w:val="22"/>
          <w:szCs w:val="22"/>
        </w:rPr>
      </w:pPr>
    </w:p>
    <w:p w14:paraId="7581DB83" w14:textId="77777777" w:rsidR="003B192C" w:rsidRPr="00ED41BA" w:rsidRDefault="003B192C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9923" w:type="dxa"/>
        <w:tblInd w:w="-141" w:type="dxa"/>
        <w:tblLook w:val="04A0" w:firstRow="1" w:lastRow="0" w:firstColumn="1" w:lastColumn="0" w:noHBand="0" w:noVBand="1"/>
      </w:tblPr>
      <w:tblGrid>
        <w:gridCol w:w="1619"/>
        <w:gridCol w:w="8304"/>
      </w:tblGrid>
      <w:tr w:rsidR="00730C07" w:rsidRPr="00360126" w14:paraId="322042E9" w14:textId="77777777" w:rsidTr="00BD706D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ED41BA" w:rsidRDefault="00C15B8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41BA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83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EF65C7" w14:textId="14CFFB1B" w:rsidR="00C15B87" w:rsidRPr="00ED41BA" w:rsidRDefault="00480C50" w:rsidP="006E541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41BA">
              <w:rPr>
                <w:rFonts w:asciiTheme="minorHAnsi" w:hAnsiTheme="minorHAnsi"/>
                <w:sz w:val="22"/>
                <w:szCs w:val="22"/>
              </w:rPr>
              <w:t>Szkolenie dla członków korpusu służby cywilnej zajmujących wyższ</w:t>
            </w:r>
            <w:r w:rsidR="000D55B1" w:rsidRPr="00ED41BA">
              <w:rPr>
                <w:rFonts w:asciiTheme="minorHAnsi" w:hAnsiTheme="minorHAnsi"/>
                <w:sz w:val="22"/>
                <w:szCs w:val="22"/>
              </w:rPr>
              <w:t>e</w:t>
            </w:r>
            <w:r w:rsidRPr="00ED41BA">
              <w:rPr>
                <w:rFonts w:asciiTheme="minorHAnsi" w:hAnsiTheme="minorHAnsi"/>
                <w:sz w:val="22"/>
                <w:szCs w:val="22"/>
              </w:rPr>
              <w:t xml:space="preserve"> stanowisk</w:t>
            </w:r>
            <w:r w:rsidR="000D55B1" w:rsidRPr="00ED41BA">
              <w:rPr>
                <w:rFonts w:asciiTheme="minorHAnsi" w:hAnsiTheme="minorHAnsi"/>
                <w:sz w:val="22"/>
                <w:szCs w:val="22"/>
              </w:rPr>
              <w:t>a</w:t>
            </w:r>
            <w:r w:rsidRPr="00ED41BA">
              <w:rPr>
                <w:rFonts w:asciiTheme="minorHAnsi" w:hAnsiTheme="minorHAnsi"/>
                <w:sz w:val="22"/>
                <w:szCs w:val="22"/>
              </w:rPr>
              <w:t xml:space="preserve"> w służbie cywilnej</w:t>
            </w:r>
          </w:p>
        </w:tc>
      </w:tr>
      <w:tr w:rsidR="00730C07" w:rsidRPr="00360126" w14:paraId="7241F64B" w14:textId="77777777" w:rsidTr="00BD706D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ED41BA" w:rsidRDefault="00730C0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30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81900D5" w14:textId="77777777" w:rsidR="00730C07" w:rsidRPr="00ED41BA" w:rsidRDefault="00730C07" w:rsidP="006E54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30C07" w:rsidRPr="00360126" w14:paraId="6D82BE28" w14:textId="77777777" w:rsidTr="00BD706D">
        <w:trPr>
          <w:trHeight w:val="628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ED41BA" w:rsidRDefault="00C15B8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41BA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8304" w:type="dxa"/>
            <w:shd w:val="clear" w:color="auto" w:fill="FFFFFF" w:themeFill="background1"/>
            <w:vAlign w:val="center"/>
          </w:tcPr>
          <w:p w14:paraId="7D096C0A" w14:textId="50050FEE" w:rsidR="004C39CC" w:rsidRPr="00ED41BA" w:rsidRDefault="001C6C03" w:rsidP="006E5414">
            <w:pPr>
              <w:rPr>
                <w:rFonts w:asciiTheme="minorHAnsi" w:hAnsiTheme="minorHAnsi"/>
                <w:sz w:val="22"/>
                <w:szCs w:val="22"/>
              </w:rPr>
            </w:pPr>
            <w:r w:rsidRPr="00ED41BA">
              <w:rPr>
                <w:rFonts w:asciiTheme="minorHAnsi" w:hAnsiTheme="minorHAnsi"/>
                <w:sz w:val="22"/>
                <w:szCs w:val="22"/>
              </w:rPr>
              <w:t>Lojalność, neutralność polityczna i wizerunek służby publicznej</w:t>
            </w:r>
            <w:r w:rsidR="00AD3BA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730C07" w:rsidRPr="00360126" w14:paraId="38A980B8" w14:textId="77777777" w:rsidTr="00BD706D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06717C87" w:rsidR="00C15B87" w:rsidRPr="00ED41BA" w:rsidRDefault="00C15B87" w:rsidP="0065096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41BA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304" w:type="dxa"/>
            <w:shd w:val="clear" w:color="auto" w:fill="FFFFFF" w:themeFill="background1"/>
            <w:vAlign w:val="center"/>
          </w:tcPr>
          <w:p w14:paraId="035D9854" w14:textId="49D4F678" w:rsidR="00520784" w:rsidRPr="00ED41BA" w:rsidRDefault="001C6C03" w:rsidP="006E5414">
            <w:pPr>
              <w:tabs>
                <w:tab w:val="left" w:pos="943"/>
                <w:tab w:val="left" w:pos="1793"/>
              </w:tabs>
              <w:rPr>
                <w:rFonts w:asciiTheme="minorHAnsi" w:hAnsiTheme="minorHAnsi"/>
                <w:sz w:val="22"/>
                <w:szCs w:val="22"/>
              </w:rPr>
            </w:pPr>
            <w:r w:rsidRPr="00ED41BA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  <w:r w:rsidR="00662335" w:rsidRPr="00ED41BA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961E53" w:rsidRPr="00ED41B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662335" w:rsidRPr="00ED41B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217B8" w:rsidRPr="00ED41BA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</w:tc>
      </w:tr>
      <w:tr w:rsidR="00730C07" w:rsidRPr="00360126" w14:paraId="3353E21D" w14:textId="77777777" w:rsidTr="00BD706D">
        <w:trPr>
          <w:trHeight w:val="907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ED41BA" w:rsidRDefault="00C15B87" w:rsidP="005217B8">
            <w:pPr>
              <w:ind w:left="-8" w:firstLine="8"/>
              <w:rPr>
                <w:rFonts w:asciiTheme="minorHAnsi" w:hAnsiTheme="minorHAnsi"/>
                <w:b/>
                <w:sz w:val="22"/>
                <w:szCs w:val="22"/>
              </w:rPr>
            </w:pPr>
            <w:r w:rsidRPr="00ED41BA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="00730C07" w:rsidRPr="00ED41BA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ED41BA">
              <w:rPr>
                <w:rFonts w:asciiTheme="minorHAnsi" w:hAnsiTheme="minorHAnsi"/>
                <w:b/>
                <w:sz w:val="22"/>
                <w:szCs w:val="22"/>
              </w:rPr>
              <w:t>PROWADZENIA ZAJĘĆ</w:t>
            </w:r>
          </w:p>
        </w:tc>
        <w:tc>
          <w:tcPr>
            <w:tcW w:w="83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1CFA8BDA" w:rsidR="00500F46" w:rsidRPr="00ED41BA" w:rsidRDefault="00B84775" w:rsidP="00C845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Wprowadzenie</w:t>
            </w:r>
            <w:r w:rsidRPr="00ED41B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E150E">
              <w:rPr>
                <w:rFonts w:asciiTheme="minorHAnsi" w:hAnsiTheme="minorHAnsi"/>
                <w:sz w:val="22"/>
                <w:szCs w:val="22"/>
              </w:rPr>
              <w:t>do ćwiczeń</w:t>
            </w:r>
          </w:p>
        </w:tc>
      </w:tr>
      <w:tr w:rsidR="00650968" w:rsidRPr="00360126" w14:paraId="579963BE" w14:textId="77777777" w:rsidTr="00BD706D">
        <w:trPr>
          <w:trHeight w:val="236"/>
        </w:trPr>
        <w:tc>
          <w:tcPr>
            <w:tcW w:w="992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ED41BA" w:rsidRDefault="0065096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30C07" w:rsidRPr="00360126" w14:paraId="3908B1A2" w14:textId="77777777" w:rsidTr="00BD706D">
        <w:trPr>
          <w:trHeight w:val="745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ED41BA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41BA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7FEABD8C" w14:textId="77777777" w:rsidR="00C15B87" w:rsidRPr="00ED41BA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B76929A" w14:textId="77777777" w:rsidR="00C15B87" w:rsidRPr="00ED41BA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E309C4" w14:textId="77777777" w:rsidR="00C15B87" w:rsidRPr="00ED41BA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6FA8CBB" w14:textId="77777777" w:rsidR="00C15B87" w:rsidRPr="00ED41BA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4F5A451" w14:textId="77777777" w:rsidR="00C15B87" w:rsidRPr="00ED41BA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304" w:type="dxa"/>
          </w:tcPr>
          <w:p w14:paraId="12091107" w14:textId="77777777" w:rsidR="00F7419D" w:rsidRPr="00ED41BA" w:rsidRDefault="00F7419D" w:rsidP="00BF16DB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ED41BA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3AFB983F" w14:textId="7C43C81B" w:rsidR="001C6C03" w:rsidRPr="00ED41BA" w:rsidRDefault="00223729" w:rsidP="0022372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ED41BA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961E53" w:rsidRPr="00ED41B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ED41B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E916D3" w:rsidRPr="00ED41BA">
              <w:rPr>
                <w:rFonts w:cs="Calibri"/>
                <w:color w:val="000000" w:themeColor="text1"/>
                <w:sz w:val="22"/>
                <w:szCs w:val="22"/>
              </w:rPr>
              <w:t>na c</w:t>
            </w:r>
            <w:r w:rsidR="00961E53" w:rsidRPr="00ED41BA"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916D3" w:rsidRPr="00ED41BA">
              <w:rPr>
                <w:rFonts w:cs="Calibri"/>
                <w:color w:val="000000" w:themeColor="text1"/>
                <w:sz w:val="22"/>
                <w:szCs w:val="22"/>
              </w:rPr>
              <w:t xml:space="preserve">ym polega lojalność wobec </w:t>
            </w:r>
            <w:r w:rsidR="00961E53" w:rsidRPr="00ED41BA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4765A7" w:rsidRPr="00ED41BA">
              <w:rPr>
                <w:rFonts w:cs="Calibri"/>
                <w:color w:val="000000" w:themeColor="text1"/>
                <w:sz w:val="22"/>
                <w:szCs w:val="22"/>
              </w:rPr>
              <w:t xml:space="preserve">aństwa oraz </w:t>
            </w:r>
            <w:r w:rsidR="00BD706D">
              <w:rPr>
                <w:rFonts w:cs="Calibri"/>
                <w:color w:val="000000" w:themeColor="text1"/>
                <w:sz w:val="22"/>
                <w:szCs w:val="22"/>
              </w:rPr>
              <w:t xml:space="preserve">lojalność wobec </w:t>
            </w:r>
            <w:r w:rsidR="004765A7" w:rsidRPr="00ED41BA">
              <w:rPr>
                <w:rFonts w:cs="Calibri"/>
                <w:color w:val="000000" w:themeColor="text1"/>
                <w:sz w:val="22"/>
                <w:szCs w:val="22"/>
              </w:rPr>
              <w:t>reprezentowanego przez niego urzędu</w:t>
            </w:r>
            <w:r w:rsidR="006D00AF" w:rsidRPr="00ED41B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5653ED03" w14:textId="1CA27B46" w:rsidR="004765A7" w:rsidRPr="00ED41BA" w:rsidRDefault="00AB2CB8" w:rsidP="0022372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ED41BA">
              <w:rPr>
                <w:rFonts w:cs="Calibri"/>
                <w:color w:val="000000" w:themeColor="text1"/>
                <w:sz w:val="22"/>
                <w:szCs w:val="22"/>
              </w:rPr>
              <w:t>Wyjaśni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 w:rsidR="00961E53" w:rsidRPr="00ED41B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4765A7" w:rsidRPr="00ED41BA"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 lojalnoś</w:t>
            </w:r>
            <w:r w:rsidR="00961E53" w:rsidRPr="00ED41BA">
              <w:rPr>
                <w:rFonts w:cs="Calibri"/>
                <w:color w:val="000000" w:themeColor="text1"/>
                <w:sz w:val="22"/>
                <w:szCs w:val="22"/>
              </w:rPr>
              <w:t>ć</w:t>
            </w:r>
            <w:r w:rsidR="004765A7" w:rsidRPr="00ED41BA">
              <w:rPr>
                <w:rFonts w:cs="Calibri"/>
                <w:color w:val="000000" w:themeColor="text1"/>
                <w:sz w:val="22"/>
                <w:szCs w:val="22"/>
              </w:rPr>
              <w:t xml:space="preserve"> wobec zwierzchników i podwładnych</w:t>
            </w:r>
            <w:r w:rsidR="00961E53" w:rsidRPr="00ED41BA">
              <w:rPr>
                <w:rFonts w:cs="Calibri"/>
                <w:color w:val="000000" w:themeColor="text1"/>
                <w:sz w:val="22"/>
                <w:szCs w:val="22"/>
              </w:rPr>
              <w:t xml:space="preserve"> i jakie są jej granice</w:t>
            </w:r>
            <w:r w:rsidR="004765A7" w:rsidRPr="00ED41B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6C45E29D" w14:textId="1AB54F98" w:rsidR="003E150E" w:rsidRDefault="00AB2CB8" w:rsidP="0022372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ED41BA">
              <w:rPr>
                <w:rFonts w:cs="Calibri"/>
                <w:color w:val="000000" w:themeColor="text1"/>
                <w:sz w:val="22"/>
                <w:szCs w:val="22"/>
              </w:rPr>
              <w:t>Wyjaśni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 w:rsidR="00961E53" w:rsidRPr="00ED41B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4765A7" w:rsidRPr="00ED41BA"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 neutralność polityczna </w:t>
            </w:r>
            <w:r w:rsidR="009147FC">
              <w:rPr>
                <w:rFonts w:cs="Calibri"/>
                <w:color w:val="000000" w:themeColor="text1"/>
                <w:sz w:val="22"/>
                <w:szCs w:val="22"/>
              </w:rPr>
              <w:t>członka korpusu służby cywilnej</w:t>
            </w:r>
            <w:r w:rsidR="004765A7" w:rsidRPr="00ED41B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A22EF8E" w14:textId="56D8332E" w:rsidR="004765A7" w:rsidRPr="00ED41BA" w:rsidRDefault="00B84775" w:rsidP="0022372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Omów</w:t>
            </w:r>
            <w:r w:rsidR="00D40141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 kształtowanie pozytywnego wizerunku służby publicznej.</w:t>
            </w:r>
          </w:p>
          <w:p w14:paraId="610C80C7" w14:textId="77777777" w:rsidR="001C6C03" w:rsidRPr="00ED41BA" w:rsidRDefault="001C6C03" w:rsidP="00BF16DB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3A5A6944" w14:textId="537679DA" w:rsidR="00235521" w:rsidRPr="00ED41BA" w:rsidRDefault="00945474" w:rsidP="00BF16DB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ED41BA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07C48856" w14:textId="381414A4" w:rsidR="001171E3" w:rsidRPr="00ED41BA" w:rsidRDefault="003B192C" w:rsidP="001171E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="003F2649" w:rsidRPr="00ED41BA">
              <w:rPr>
                <w:rFonts w:asciiTheme="minorHAnsi" w:hAnsiTheme="minorHAnsi"/>
                <w:sz w:val="22"/>
                <w:szCs w:val="22"/>
              </w:rPr>
              <w:t>mów</w:t>
            </w:r>
            <w:r w:rsidR="001171E3" w:rsidRPr="00ED41B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F2649" w:rsidRPr="00ED41BA">
              <w:rPr>
                <w:rFonts w:asciiTheme="minorHAnsi" w:hAnsiTheme="minorHAnsi"/>
                <w:sz w:val="22"/>
                <w:szCs w:val="22"/>
              </w:rPr>
              <w:t>i wyjaśni</w:t>
            </w:r>
            <w:r w:rsidR="00C8453E">
              <w:rPr>
                <w:rFonts w:asciiTheme="minorHAnsi" w:hAnsiTheme="minorHAnsi"/>
                <w:sz w:val="22"/>
                <w:szCs w:val="22"/>
              </w:rPr>
              <w:t>j</w:t>
            </w:r>
            <w:r w:rsidR="003F2649" w:rsidRPr="00ED41B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171E3" w:rsidRPr="00ED41BA">
              <w:rPr>
                <w:rFonts w:asciiTheme="minorHAnsi" w:hAnsiTheme="minorHAnsi"/>
                <w:sz w:val="22"/>
                <w:szCs w:val="22"/>
              </w:rPr>
              <w:t>zagadnienia dotyczące:</w:t>
            </w:r>
            <w:r w:rsidR="003F2649" w:rsidRPr="00ED41BA">
              <w:rPr>
                <w:rFonts w:asciiTheme="minorHAnsi" w:hAnsiTheme="minorHAnsi"/>
                <w:sz w:val="22"/>
                <w:szCs w:val="22"/>
              </w:rPr>
              <w:br/>
            </w:r>
          </w:p>
          <w:p w14:paraId="7A107C2C" w14:textId="6AC5FD1F" w:rsidR="003C54D0" w:rsidRPr="00ED41BA" w:rsidRDefault="00AB2CB8" w:rsidP="001171E3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Zasad</w:t>
            </w:r>
            <w:r w:rsidR="00C8453E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 l</w:t>
            </w:r>
            <w:r w:rsidR="001171E3" w:rsidRPr="00ED41BA">
              <w:rPr>
                <w:sz w:val="22"/>
                <w:szCs w:val="22"/>
              </w:rPr>
              <w:t>ojalności</w:t>
            </w:r>
            <w:r w:rsidR="00804DB5">
              <w:rPr>
                <w:sz w:val="22"/>
                <w:szCs w:val="22"/>
              </w:rPr>
              <w:t xml:space="preserve"> i</w:t>
            </w:r>
            <w:r w:rsidR="001171E3" w:rsidRPr="00ED41BA">
              <w:rPr>
                <w:sz w:val="22"/>
                <w:szCs w:val="22"/>
              </w:rPr>
              <w:t xml:space="preserve"> neutralności politycznej służby </w:t>
            </w:r>
            <w:r w:rsidR="00804DB5">
              <w:rPr>
                <w:sz w:val="22"/>
                <w:szCs w:val="22"/>
              </w:rPr>
              <w:t>cywilnej</w:t>
            </w:r>
            <w:r w:rsidR="00804DB5" w:rsidRPr="00ED41BA">
              <w:rPr>
                <w:sz w:val="22"/>
                <w:szCs w:val="22"/>
              </w:rPr>
              <w:t xml:space="preserve"> </w:t>
            </w:r>
            <w:r w:rsidR="001171E3" w:rsidRPr="00ED41BA">
              <w:rPr>
                <w:sz w:val="22"/>
                <w:szCs w:val="22"/>
              </w:rPr>
              <w:t>na przykładzie aktywnośc</w:t>
            </w:r>
            <w:r w:rsidR="003F2649" w:rsidRPr="00ED41BA">
              <w:rPr>
                <w:sz w:val="22"/>
                <w:szCs w:val="22"/>
              </w:rPr>
              <w:t xml:space="preserve">i w sieciach społecznościowych </w:t>
            </w:r>
            <w:r w:rsidR="003C54D0" w:rsidRPr="00ED41BA">
              <w:rPr>
                <w:sz w:val="22"/>
                <w:szCs w:val="22"/>
              </w:rPr>
              <w:t>i aktywności pozazawodowej.</w:t>
            </w:r>
          </w:p>
          <w:p w14:paraId="0D5D58B0" w14:textId="77777777" w:rsidR="003F5608" w:rsidRPr="00ED41BA" w:rsidRDefault="003F5608" w:rsidP="00D762B8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D3E68B8" w14:textId="7086715C" w:rsidR="003C54D0" w:rsidRPr="00ED41BA" w:rsidRDefault="00BF05FF" w:rsidP="003C54D0">
            <w:pPr>
              <w:rPr>
                <w:rFonts w:asciiTheme="minorHAnsi" w:hAnsiTheme="minorHAnsi"/>
                <w:sz w:val="22"/>
                <w:szCs w:val="22"/>
              </w:rPr>
            </w:pPr>
            <w:r w:rsidRPr="00BF05FF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70B7BC66" wp14:editId="58C2BE39">
                  <wp:extent cx="4572638" cy="3429479"/>
                  <wp:effectExtent l="114300" t="114300" r="113665" b="152400"/>
                  <wp:docPr id="6" name="Obraz 6" descr="tytuł slajdu: Lojalność" title="Zrzut ekranu prezentacji: Lojalność, neutralność polityczna i wizerunek służby publicznej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B10EE79" w14:textId="16A14079" w:rsidR="00FE676E" w:rsidRDefault="003C54D0" w:rsidP="0081493F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lastRenderedPageBreak/>
              <w:t xml:space="preserve">W części dotyczącej lojalności </w:t>
            </w:r>
            <w:r w:rsidR="00B84775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szczególn</w:t>
            </w:r>
            <w:r w:rsidR="00B8477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ą</w:t>
            </w:r>
            <w:r w:rsidR="00B84775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804DB5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uwag</w:t>
            </w:r>
            <w:r w:rsidR="00804DB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ę</w:t>
            </w:r>
            <w:r w:rsidR="00804DB5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1171E3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zwró</w:t>
            </w:r>
            <w:r w:rsidR="00804DB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ć</w:t>
            </w:r>
            <w:r w:rsidR="001171E3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na </w:t>
            </w:r>
            <w:r w:rsidR="00292329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omówieni</w:t>
            </w:r>
            <w:r w:rsidR="00961E53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e</w:t>
            </w:r>
            <w:r w:rsidR="00292329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1171E3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stosunku do państwa, urzęd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u, zwierzchników i podwładnych. </w:t>
            </w:r>
            <w:r w:rsidR="00804DB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W</w:t>
            </w:r>
            <w:r w:rsidR="00292329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ska</w:t>
            </w:r>
            <w:r w:rsidR="00804DB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ż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, że </w:t>
            </w:r>
            <w:r w:rsidR="00C8453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członek </w:t>
            </w:r>
            <w:r w:rsidR="009E7F7D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korpusu</w:t>
            </w:r>
            <w:r w:rsidR="00C8453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służby cywilnej 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działa dla dobra </w:t>
            </w:r>
            <w:r w:rsidR="006871A7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aństwa, obywateli i urzędu. Jego działania są częścią działania urzędu, w którym pracuje. Misja i poczucie obowiązku (praca w </w:t>
            </w:r>
            <w:r w:rsidR="003E150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zespole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) powinn</w:t>
            </w:r>
            <w:r w:rsidR="006871A7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y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stanowić wykładnię jego działań. </w:t>
            </w:r>
            <w:r w:rsidR="00804DB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Omów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, że </w:t>
            </w:r>
            <w:r w:rsidR="009F5569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członek </w:t>
            </w:r>
            <w:r w:rsidR="009E7F7D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korpusu</w:t>
            </w:r>
            <w:r w:rsidR="009F5569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służby cywilnej 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w p</w:t>
            </w:r>
            <w:r w:rsidR="00292329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racy i poza nią jest lojalny, nawet wtedy, gdy wewnętrznie może nie zgadzać się z </w:t>
            </w:r>
            <w:r w:rsidR="00471BEC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przełożonym</w:t>
            </w:r>
            <w:r w:rsidR="00292329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471BEC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czy </w:t>
            </w:r>
            <w:r w:rsidR="00292329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działaniami urzędu itp. </w:t>
            </w:r>
          </w:p>
          <w:p w14:paraId="75689F5B" w14:textId="77777777" w:rsidR="003B192C" w:rsidRPr="00ED41BA" w:rsidRDefault="003B192C" w:rsidP="0081493F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0724F3FD" w14:textId="433316DB" w:rsidR="00A71A9A" w:rsidRDefault="00AB7E89" w:rsidP="00A71A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 na obowiązki członka korpusu służby cywilne</w:t>
            </w:r>
            <w:r w:rsidR="00D40141">
              <w:rPr>
                <w:rFonts w:asciiTheme="minorHAnsi" w:hAnsiTheme="minorHAnsi"/>
                <w:sz w:val="22"/>
                <w:szCs w:val="22"/>
              </w:rPr>
              <w:t>j,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tj. wykonywanie polece</w:t>
            </w:r>
            <w:r w:rsidR="00D40141">
              <w:rPr>
                <w:rFonts w:asciiTheme="minorHAnsi" w:hAnsi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przełożonego</w:t>
            </w:r>
            <w:r w:rsidR="00CA662E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94EB2E1" w14:textId="525A9BF9" w:rsidR="00CA662E" w:rsidRDefault="00CA662E" w:rsidP="00A71A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Wskaż, że jeżeli członek korpusu służby cywilnej </w:t>
            </w:r>
            <w:r w:rsidRPr="009147FC">
              <w:rPr>
                <w:rFonts w:asciiTheme="minorHAnsi" w:hAnsiTheme="minorHAnsi"/>
                <w:sz w:val="22"/>
                <w:szCs w:val="22"/>
              </w:rPr>
              <w:t xml:space="preserve">jest </w:t>
            </w:r>
            <w:r w:rsidRPr="00BD706D">
              <w:rPr>
                <w:rFonts w:asciiTheme="minorHAnsi" w:hAnsiTheme="minorHAnsi"/>
                <w:sz w:val="22"/>
                <w:szCs w:val="22"/>
              </w:rPr>
              <w:t xml:space="preserve">przekonany, że polecenie jest niezgodne z prawem albo zawiera znamiona pomyłki, jest on </w:t>
            </w:r>
            <w:r w:rsidR="00D40141">
              <w:rPr>
                <w:rFonts w:asciiTheme="minorHAnsi" w:hAnsiTheme="minorHAnsi"/>
                <w:sz w:val="22"/>
                <w:szCs w:val="22"/>
              </w:rPr>
              <w:t>z</w:t>
            </w:r>
            <w:r w:rsidRPr="00BD706D">
              <w:rPr>
                <w:rFonts w:asciiTheme="minorHAnsi" w:hAnsiTheme="minorHAnsi"/>
                <w:sz w:val="22"/>
                <w:szCs w:val="22"/>
              </w:rPr>
              <w:t>obowiązany na piśmie poinformować o tym przełożonego.</w:t>
            </w:r>
          </w:p>
          <w:p w14:paraId="5B42AD29" w14:textId="791E87FB" w:rsidR="00CA662E" w:rsidRDefault="00CA662E" w:rsidP="00A71A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przypadku pisemnego otrzymania polecenia </w:t>
            </w:r>
            <w:r w:rsidR="00D40141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obowiązany jest do jego wykonania. </w:t>
            </w:r>
          </w:p>
          <w:p w14:paraId="37A8BE74" w14:textId="44E9C5F5" w:rsidR="00CA662E" w:rsidRDefault="00CA662E" w:rsidP="00A71A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Wytłumacz, że w sytuacji, gdy </w:t>
            </w:r>
            <w:r w:rsidRPr="00BD706D">
              <w:rPr>
                <w:rFonts w:asciiTheme="minorHAnsi" w:hAnsiTheme="minorHAnsi"/>
                <w:sz w:val="22"/>
                <w:szCs w:val="22"/>
              </w:rPr>
              <w:t>prowadziłoby to do popełnienia przestępstwa lub wykroczenia, to nie wykonuje tego polecenia. Jednocześnie jednak musi poinformować dyrektora generalnego urzędu.</w:t>
            </w:r>
          </w:p>
          <w:p w14:paraId="7EC5D90E" w14:textId="2C12529F" w:rsidR="00A71A9A" w:rsidRDefault="00A06FCB" w:rsidP="00A71A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Omów, że l</w:t>
            </w:r>
            <w:r w:rsidR="00A71A9A">
              <w:rPr>
                <w:rFonts w:asciiTheme="minorHAnsi" w:hAnsiTheme="minorHAnsi"/>
                <w:sz w:val="22"/>
                <w:szCs w:val="22"/>
              </w:rPr>
              <w:t>ojalność nie oznacza bezrefleksyjnego wykonywania poleceń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030A9B2" w14:textId="77777777" w:rsidR="003B192C" w:rsidRDefault="003B192C" w:rsidP="00A71A9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58CE8EE" w14:textId="6CC8B153" w:rsidR="003578B2" w:rsidRDefault="00BF05FF" w:rsidP="00A71A9A">
            <w:pPr>
              <w:rPr>
                <w:rFonts w:asciiTheme="minorHAnsi" w:hAnsiTheme="minorHAnsi"/>
                <w:sz w:val="22"/>
                <w:szCs w:val="22"/>
              </w:rPr>
            </w:pPr>
            <w:r w:rsidRPr="00BF05FF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6A47AB12" wp14:editId="30886E0E">
                  <wp:extent cx="4572638" cy="3429479"/>
                  <wp:effectExtent l="114300" t="114300" r="113665" b="152400"/>
                  <wp:docPr id="7" name="Obraz 7" descr="Tytuł slakdu: Granice lojalności" title="Zrzut ekranu prezentacji: Lojalność, neutralność polityczna i wizerunek służby publicznej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ECC8681" w14:textId="77777777" w:rsidR="00FE676E" w:rsidRDefault="00FE676E" w:rsidP="0081493F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64E71168" w14:textId="35BFCB1C" w:rsidR="00D762B8" w:rsidRDefault="00FE676E" w:rsidP="0081493F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W trakcie </w:t>
            </w:r>
            <w:r w:rsidR="006871A7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tych zajęć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porusz temat, czy lojalny </w:t>
            </w:r>
            <w:r w:rsidR="009147FC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członek korpusu służby cywilnej 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powinien podejmować aktywnoś</w:t>
            </w:r>
            <w:r w:rsidR="006871A7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ć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w mediach społecznościowych. </w:t>
            </w:r>
          </w:p>
          <w:p w14:paraId="278A87FF" w14:textId="77777777" w:rsidR="00804DB5" w:rsidRPr="00ED41BA" w:rsidRDefault="00804DB5" w:rsidP="0081493F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7BD673CB" w14:textId="4BD9D4FE" w:rsidR="003C54D0" w:rsidRPr="00ED41BA" w:rsidRDefault="003F5608" w:rsidP="0081493F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Jako </w:t>
            </w:r>
            <w:r w:rsidR="00804DB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wprowadzenie</w:t>
            </w:r>
            <w:r w:rsidR="00804DB5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do ćwiczenia spyta</w:t>
            </w:r>
            <w:r w:rsidR="00804DB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j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3E150E" w:rsidRPr="003E150E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grupę</w:t>
            </w:r>
            <w:r w:rsidR="005A3819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,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czy</w:t>
            </w:r>
            <w:r w:rsidR="00FE676E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poczucie przynależności do </w:t>
            </w:r>
            <w:r w:rsidR="00B8477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zespołu</w:t>
            </w:r>
            <w:r w:rsidR="00FE676E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(lojalność wobec urzędu) powinn</w:t>
            </w:r>
            <w:r w:rsidR="00471BEC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o</w:t>
            </w:r>
            <w:r w:rsidR="00FE676E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oznaczać komentowanie w internecie </w:t>
            </w:r>
            <w:r w:rsidR="00471BEC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(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na kontach prywatnych</w:t>
            </w:r>
            <w:r w:rsidR="00471BEC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)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FE676E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dokonań urzędu i pokazywanie 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jego </w:t>
            </w:r>
            <w:r w:rsidR="00FE676E"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sukcesów</w:t>
            </w:r>
            <w:r w:rsidRPr="00ED41B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14:paraId="1E1A2861" w14:textId="466643F7" w:rsidR="003F5608" w:rsidRPr="00ED41BA" w:rsidRDefault="00BF05FF" w:rsidP="0081493F">
            <w:pPr>
              <w:rPr>
                <w:rFonts w:asciiTheme="minorHAnsi" w:hAnsiTheme="minorHAnsi"/>
                <w:sz w:val="22"/>
                <w:szCs w:val="22"/>
              </w:rPr>
            </w:pPr>
            <w:r w:rsidRPr="00BF05FF">
              <w:rPr>
                <w:rFonts w:asciiTheme="minorHAnsi" w:hAnsiTheme="minorHAnsi"/>
                <w:noProof/>
                <w:sz w:val="22"/>
                <w:szCs w:val="22"/>
              </w:rPr>
              <w:lastRenderedPageBreak/>
              <w:drawing>
                <wp:inline distT="0" distB="0" distL="0" distR="0" wp14:anchorId="5C4A38D7" wp14:editId="59A07981">
                  <wp:extent cx="4572638" cy="3429479"/>
                  <wp:effectExtent l="114300" t="114300" r="113665" b="152400"/>
                  <wp:docPr id="1" name="Obraz 1" descr="Tytuł slajdu: Neutralność polityczna" title="Zrzut ekranu prezentacji: Lojalność, neutralność polityczna i wizerunek służby publicznej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91069DF" w14:textId="77777777" w:rsidR="00471BEC" w:rsidRPr="00ED41BA" w:rsidRDefault="00471BEC" w:rsidP="0081493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3AE8AEA" w14:textId="0965C244" w:rsidR="00D762B8" w:rsidRPr="00ED41BA" w:rsidRDefault="00D762B8" w:rsidP="0081493F">
            <w:pP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Omawiając temat</w:t>
            </w:r>
            <w:r w:rsidR="0045420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neutralności politycznej</w:t>
            </w:r>
            <w:r w:rsidR="005A381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</w:t>
            </w:r>
            <w:r w:rsidR="006871A7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wska</w:t>
            </w:r>
            <w:r w:rsidR="0045420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ż</w:t>
            </w:r>
            <w:r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, że </w:t>
            </w:r>
            <w:r w:rsidR="0081493F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korpus służby cywilnej jest autonomiczny w sw</w:t>
            </w:r>
            <w:r w:rsidR="005A381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oi</w:t>
            </w:r>
            <w:r w:rsidR="0081493F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ch działaniach. </w:t>
            </w:r>
            <w:r w:rsidR="00792112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</w:t>
            </w:r>
            <w:r w:rsidR="0081493F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unkcjonuje </w:t>
            </w:r>
            <w:r w:rsidR="00792112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jednak </w:t>
            </w:r>
            <w:r w:rsidR="0081493F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w ramach administracji rządowej i musi realizować politykę </w:t>
            </w:r>
            <w:hyperlink r:id="rId12" w:tooltip="rząd" w:history="1">
              <w:r w:rsidR="0081493F" w:rsidRPr="00ED41BA">
                <w:rPr>
                  <w:rFonts w:asciiTheme="minorHAnsi" w:eastAsia="Times New Roman" w:hAnsiTheme="minorHAnsi"/>
                  <w:color w:val="000000" w:themeColor="text1"/>
                  <w:sz w:val="22"/>
                  <w:szCs w:val="22"/>
                </w:rPr>
                <w:t>rządu</w:t>
              </w:r>
            </w:hyperlink>
            <w:r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i</w:t>
            </w:r>
            <w:r w:rsidR="0081493F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jego program. </w:t>
            </w:r>
          </w:p>
          <w:p w14:paraId="05276976" w14:textId="3692E714" w:rsidR="0081493F" w:rsidRPr="00ED41BA" w:rsidRDefault="0045420D" w:rsidP="0081493F">
            <w:pP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Z</w:t>
            </w:r>
            <w:r w:rsidR="00792112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aznacz</w:t>
            </w:r>
            <w:r w:rsidR="00D762B8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, że 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członkowie </w:t>
            </w:r>
            <w:r w:rsidR="009E7F7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korpusu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służby cywilnej</w:t>
            </w:r>
            <w:r w:rsidR="009F5569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81493F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są zobowiązani do przestrzegania wyników demokratycznych </w:t>
            </w:r>
            <w:hyperlink r:id="rId13" w:tooltip="Wybory" w:history="1">
              <w:r w:rsidR="0081493F" w:rsidRPr="00ED41BA">
                <w:rPr>
                  <w:rFonts w:asciiTheme="minorHAnsi" w:eastAsia="Times New Roman" w:hAnsiTheme="minorHAnsi"/>
                  <w:color w:val="000000" w:themeColor="text1"/>
                  <w:sz w:val="22"/>
                  <w:szCs w:val="22"/>
                </w:rPr>
                <w:t>wyborów</w:t>
              </w:r>
            </w:hyperlink>
            <w:r w:rsidR="0081493F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 w efekcie których do władzy doch</w:t>
            </w:r>
            <w:r w:rsidR="00D762B8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odzi określona opcja polityczna</w:t>
            </w:r>
            <w:r w:rsidR="00471BEC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. Należy pamiętać, że w następnych wyborach</w:t>
            </w:r>
            <w:r w:rsidR="00D762B8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po niej </w:t>
            </w:r>
            <w:r w:rsidR="00471BEC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może przyjść inna opcja, z innym programem</w:t>
            </w:r>
            <w:r w:rsidR="00D762B8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.</w:t>
            </w:r>
          </w:p>
          <w:p w14:paraId="0F12D287" w14:textId="77777777" w:rsidR="00FD2A41" w:rsidRPr="00ED41BA" w:rsidRDefault="00FD2A41" w:rsidP="000B2CB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5B02A40" w14:textId="2C31FB8A" w:rsidR="00471BEC" w:rsidRPr="00ED41BA" w:rsidRDefault="0045420D" w:rsidP="000B2CB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="008B5F21" w:rsidRPr="00ED41BA">
              <w:rPr>
                <w:rFonts w:asciiTheme="minorHAnsi" w:hAnsiTheme="minorHAnsi"/>
                <w:sz w:val="22"/>
                <w:szCs w:val="22"/>
              </w:rPr>
              <w:t>mów zakazy aktywności politycznej i wytyczne dotyczące neutralności</w:t>
            </w:r>
            <w:r w:rsidR="009F5569">
              <w:rPr>
                <w:rFonts w:asciiTheme="minorHAnsi" w:hAnsiTheme="minorHAnsi"/>
                <w:sz w:val="22"/>
                <w:szCs w:val="22"/>
              </w:rPr>
              <w:t xml:space="preserve"> (patrz slajd „</w:t>
            </w:r>
            <w:r w:rsidR="009E7F7D">
              <w:rPr>
                <w:rFonts w:asciiTheme="minorHAnsi" w:hAnsiTheme="minorHAnsi"/>
                <w:sz w:val="22"/>
                <w:szCs w:val="22"/>
              </w:rPr>
              <w:t>Neutralność</w:t>
            </w:r>
            <w:r w:rsidR="009F5569">
              <w:rPr>
                <w:rFonts w:asciiTheme="minorHAnsi" w:hAnsiTheme="minorHAnsi"/>
                <w:sz w:val="22"/>
                <w:szCs w:val="22"/>
              </w:rPr>
              <w:t xml:space="preserve"> polityczna”)</w:t>
            </w:r>
            <w:r w:rsidR="008B5F21" w:rsidRPr="00ED41BA">
              <w:rPr>
                <w:rFonts w:asciiTheme="minorHAnsi" w:hAnsiTheme="minorHAnsi"/>
                <w:sz w:val="22"/>
                <w:szCs w:val="22"/>
              </w:rPr>
              <w:t>. Ws</w:t>
            </w:r>
            <w:r w:rsidR="00471BEC" w:rsidRPr="00ED41BA">
              <w:rPr>
                <w:rFonts w:asciiTheme="minorHAnsi" w:hAnsiTheme="minorHAnsi"/>
                <w:sz w:val="22"/>
                <w:szCs w:val="22"/>
              </w:rPr>
              <w:t>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="00471BEC" w:rsidRPr="00ED41BA">
              <w:rPr>
                <w:rFonts w:asciiTheme="minorHAnsi" w:hAnsiTheme="minorHAnsi"/>
                <w:sz w:val="22"/>
                <w:szCs w:val="22"/>
              </w:rPr>
              <w:t xml:space="preserve">, że </w:t>
            </w:r>
            <w:r w:rsidR="008B5F21" w:rsidRPr="00ED41BA">
              <w:rPr>
                <w:rFonts w:asciiTheme="minorHAnsi" w:hAnsiTheme="minorHAnsi"/>
                <w:sz w:val="22"/>
                <w:szCs w:val="22"/>
              </w:rPr>
              <w:t xml:space="preserve">działania 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członka </w:t>
            </w:r>
            <w:r w:rsidR="009E7F7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korpusu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służby cywilnej</w:t>
            </w:r>
            <w:r w:rsidR="009F5569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471BEC" w:rsidRPr="00ED41BA">
              <w:rPr>
                <w:rFonts w:asciiTheme="minorHAnsi" w:hAnsiTheme="minorHAnsi"/>
                <w:sz w:val="22"/>
                <w:szCs w:val="22"/>
              </w:rPr>
              <w:t xml:space="preserve">nie </w:t>
            </w:r>
            <w:r w:rsidR="008B5F21" w:rsidRPr="00ED41BA">
              <w:rPr>
                <w:rFonts w:asciiTheme="minorHAnsi" w:hAnsiTheme="minorHAnsi"/>
                <w:sz w:val="22"/>
                <w:szCs w:val="22"/>
              </w:rPr>
              <w:t xml:space="preserve">mogą polegać na aktywnym popieraniu </w:t>
            </w:r>
            <w:r w:rsidR="009F5569">
              <w:rPr>
                <w:rFonts w:asciiTheme="minorHAnsi" w:hAnsiTheme="minorHAnsi"/>
                <w:sz w:val="22"/>
                <w:szCs w:val="22"/>
              </w:rPr>
              <w:t xml:space="preserve">jakiejkolwiek </w:t>
            </w:r>
            <w:r w:rsidR="008B5F21" w:rsidRPr="00ED41BA">
              <w:rPr>
                <w:rFonts w:asciiTheme="minorHAnsi" w:hAnsiTheme="minorHAnsi"/>
                <w:sz w:val="22"/>
                <w:szCs w:val="22"/>
              </w:rPr>
              <w:t>opcji politycznej</w:t>
            </w:r>
            <w:r w:rsidR="00471BEC" w:rsidRPr="00ED41B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969F221" w14:textId="591D24E4" w:rsidR="00A77542" w:rsidRPr="00ED41BA" w:rsidRDefault="00A77542" w:rsidP="000B2CB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9A0D9FF" w14:textId="2423710B" w:rsidR="008B5F21" w:rsidRPr="00ED41BA" w:rsidRDefault="008B5F21" w:rsidP="000B2CBE">
            <w:pPr>
              <w:rPr>
                <w:rFonts w:asciiTheme="minorHAnsi" w:hAnsiTheme="minorHAnsi"/>
                <w:sz w:val="22"/>
                <w:szCs w:val="22"/>
              </w:rPr>
            </w:pPr>
            <w:r w:rsidRPr="00ED41BA">
              <w:rPr>
                <w:rFonts w:asciiTheme="minorHAnsi" w:hAnsiTheme="minorHAnsi"/>
                <w:sz w:val="22"/>
                <w:szCs w:val="22"/>
              </w:rPr>
              <w:t>Wska</w:t>
            </w:r>
            <w:r w:rsidR="0045420D">
              <w:rPr>
                <w:rFonts w:asciiTheme="minorHAnsi" w:hAnsiTheme="minorHAnsi"/>
                <w:sz w:val="22"/>
                <w:szCs w:val="22"/>
              </w:rPr>
              <w:t>ż</w:t>
            </w:r>
            <w:r w:rsidRPr="00ED41BA">
              <w:rPr>
                <w:rFonts w:asciiTheme="minorHAnsi" w:hAnsiTheme="minorHAnsi"/>
                <w:sz w:val="22"/>
                <w:szCs w:val="22"/>
              </w:rPr>
              <w:t xml:space="preserve">, że rolą 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członka </w:t>
            </w:r>
            <w:r w:rsidR="009E7F7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korpusu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służby cywilnej</w:t>
            </w:r>
            <w:r w:rsidR="009F5569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ED41BA">
              <w:rPr>
                <w:rFonts w:asciiTheme="minorHAnsi" w:hAnsiTheme="minorHAnsi"/>
                <w:sz w:val="22"/>
                <w:szCs w:val="22"/>
              </w:rPr>
              <w:t xml:space="preserve">jest </w:t>
            </w:r>
            <w:r w:rsidR="00FD2A41" w:rsidRPr="00ED41BA">
              <w:rPr>
                <w:rFonts w:asciiTheme="minorHAnsi" w:hAnsiTheme="minorHAnsi"/>
                <w:sz w:val="22"/>
                <w:szCs w:val="22"/>
              </w:rPr>
              <w:t>lojalne popieranie działań urzędu i przyjęte</w:t>
            </w:r>
            <w:r w:rsidR="009E7F7D">
              <w:rPr>
                <w:rFonts w:asciiTheme="minorHAnsi" w:hAnsiTheme="minorHAnsi"/>
                <w:sz w:val="22"/>
                <w:szCs w:val="22"/>
              </w:rPr>
              <w:t>go programu rządu</w:t>
            </w:r>
            <w:r w:rsidR="00471BEC" w:rsidRPr="00ED41BA">
              <w:rPr>
                <w:rFonts w:asciiTheme="minorHAnsi" w:hAnsiTheme="minorHAnsi"/>
                <w:sz w:val="22"/>
                <w:szCs w:val="22"/>
              </w:rPr>
              <w:t>,</w:t>
            </w:r>
            <w:r w:rsidR="00FD2A41" w:rsidRPr="00ED41BA">
              <w:rPr>
                <w:rFonts w:asciiTheme="minorHAnsi" w:hAnsiTheme="minorHAnsi"/>
                <w:sz w:val="22"/>
                <w:szCs w:val="22"/>
              </w:rPr>
              <w:t xml:space="preserve"> ale nie może </w:t>
            </w:r>
            <w:r w:rsidR="005A3819">
              <w:rPr>
                <w:rFonts w:asciiTheme="minorHAnsi" w:hAnsiTheme="minorHAnsi"/>
                <w:sz w:val="22"/>
                <w:szCs w:val="22"/>
              </w:rPr>
              <w:t>t</w:t>
            </w:r>
            <w:r w:rsidR="00FD2A41" w:rsidRPr="00ED41BA">
              <w:rPr>
                <w:rFonts w:asciiTheme="minorHAnsi" w:hAnsiTheme="minorHAnsi"/>
                <w:sz w:val="22"/>
                <w:szCs w:val="22"/>
              </w:rPr>
              <w:t xml:space="preserve">o </w:t>
            </w:r>
            <w:r w:rsidR="00471BEC" w:rsidRPr="00ED41BA">
              <w:rPr>
                <w:rFonts w:asciiTheme="minorHAnsi" w:hAnsiTheme="minorHAnsi"/>
                <w:sz w:val="22"/>
                <w:szCs w:val="22"/>
              </w:rPr>
              <w:t>oznaczać poparci</w:t>
            </w:r>
            <w:r w:rsidR="00792112" w:rsidRPr="00ED41BA">
              <w:rPr>
                <w:rFonts w:asciiTheme="minorHAnsi" w:hAnsiTheme="minorHAnsi"/>
                <w:sz w:val="22"/>
                <w:szCs w:val="22"/>
              </w:rPr>
              <w:t>a</w:t>
            </w:r>
            <w:r w:rsidR="00FD2A41" w:rsidRPr="00ED41BA">
              <w:rPr>
                <w:rFonts w:asciiTheme="minorHAnsi" w:hAnsiTheme="minorHAnsi"/>
                <w:sz w:val="22"/>
                <w:szCs w:val="22"/>
              </w:rPr>
              <w:t xml:space="preserve"> dla działań politycznych i aktywności w tym zakresie.</w:t>
            </w:r>
          </w:p>
          <w:p w14:paraId="0860B505" w14:textId="77777777" w:rsidR="00995667" w:rsidRPr="00ED41BA" w:rsidRDefault="00995667" w:rsidP="000B2CB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68CE541" w14:textId="3AA13673" w:rsidR="0045420D" w:rsidRPr="0045420D" w:rsidRDefault="0045420D" w:rsidP="006D00AF">
            <w:pPr>
              <w:pStyle w:val="Akapitzlist"/>
              <w:numPr>
                <w:ilvl w:val="0"/>
                <w:numId w:val="10"/>
              </w:numPr>
              <w:rPr>
                <w:rFonts w:cs="Times New Roman"/>
                <w:sz w:val="22"/>
                <w:szCs w:val="22"/>
              </w:rPr>
            </w:pPr>
            <w:r w:rsidRPr="00ED41BA">
              <w:rPr>
                <w:sz w:val="22"/>
                <w:szCs w:val="22"/>
              </w:rPr>
              <w:t>Aktywnoś</w:t>
            </w:r>
            <w:r>
              <w:rPr>
                <w:sz w:val="22"/>
                <w:szCs w:val="22"/>
              </w:rPr>
              <w:t xml:space="preserve">ć </w:t>
            </w:r>
            <w:r w:rsidR="001171E3" w:rsidRPr="00ED41BA">
              <w:rPr>
                <w:sz w:val="22"/>
                <w:szCs w:val="22"/>
              </w:rPr>
              <w:t xml:space="preserve">w </w:t>
            </w:r>
            <w:r w:rsidR="00792112" w:rsidRPr="00ED41BA">
              <w:rPr>
                <w:sz w:val="22"/>
                <w:szCs w:val="22"/>
              </w:rPr>
              <w:t>i</w:t>
            </w:r>
            <w:r w:rsidR="0032058B" w:rsidRPr="00ED41BA">
              <w:rPr>
                <w:sz w:val="22"/>
                <w:szCs w:val="22"/>
              </w:rPr>
              <w:t>nternecie</w:t>
            </w:r>
            <w:r w:rsidR="001171E3" w:rsidRPr="00ED41BA">
              <w:rPr>
                <w:sz w:val="22"/>
                <w:szCs w:val="22"/>
              </w:rPr>
              <w:t>: w sieciach społecznościowych (</w:t>
            </w:r>
            <w:r>
              <w:rPr>
                <w:sz w:val="22"/>
                <w:szCs w:val="22"/>
              </w:rPr>
              <w:t xml:space="preserve">używanie </w:t>
            </w:r>
            <w:r w:rsidR="001171E3" w:rsidRPr="00ED41BA">
              <w:rPr>
                <w:sz w:val="22"/>
                <w:szCs w:val="22"/>
              </w:rPr>
              <w:t xml:space="preserve">kont </w:t>
            </w:r>
            <w:r w:rsidRPr="00ED41BA">
              <w:rPr>
                <w:sz w:val="22"/>
                <w:szCs w:val="22"/>
              </w:rPr>
              <w:t>oficjaln</w:t>
            </w:r>
            <w:r>
              <w:rPr>
                <w:sz w:val="22"/>
                <w:szCs w:val="22"/>
              </w:rPr>
              <w:t>ych</w:t>
            </w:r>
            <w:r w:rsidRPr="00ED41BA">
              <w:rPr>
                <w:sz w:val="22"/>
                <w:szCs w:val="22"/>
              </w:rPr>
              <w:t xml:space="preserve"> </w:t>
            </w:r>
            <w:r w:rsidR="001171E3" w:rsidRPr="00ED41BA">
              <w:rPr>
                <w:sz w:val="22"/>
                <w:szCs w:val="22"/>
              </w:rPr>
              <w:t xml:space="preserve">i </w:t>
            </w:r>
            <w:r w:rsidRPr="00ED41BA">
              <w:rPr>
                <w:sz w:val="22"/>
                <w:szCs w:val="22"/>
              </w:rPr>
              <w:t>prywatn</w:t>
            </w:r>
            <w:r>
              <w:rPr>
                <w:sz w:val="22"/>
                <w:szCs w:val="22"/>
              </w:rPr>
              <w:t>ych</w:t>
            </w:r>
            <w:r w:rsidR="001171E3" w:rsidRPr="00ED41BA">
              <w:rPr>
                <w:sz w:val="22"/>
                <w:szCs w:val="22"/>
              </w:rPr>
              <w:t xml:space="preserve">, czy można to rozgraniczyć?); </w:t>
            </w:r>
            <w:r w:rsidR="003F2649" w:rsidRPr="00ED41BA">
              <w:rPr>
                <w:sz w:val="22"/>
                <w:szCs w:val="22"/>
              </w:rPr>
              <w:br/>
            </w:r>
          </w:p>
          <w:p w14:paraId="4EF3EB46" w14:textId="77777777" w:rsidR="0045420D" w:rsidRDefault="0045420D" w:rsidP="00ED41BA">
            <w:pPr>
              <w:pStyle w:val="Akapitzlis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Zadaj pytanie słuchaczom:</w:t>
            </w:r>
          </w:p>
          <w:p w14:paraId="3E580948" w14:textId="76BBD656" w:rsidR="009F5569" w:rsidRDefault="0045420D" w:rsidP="00557CE0">
            <w:pPr>
              <w:pStyle w:val="Akapitzlist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Kiedy </w:t>
            </w:r>
            <w:r w:rsidR="00792112" w:rsidRPr="00ED41BA">
              <w:rPr>
                <w:sz w:val="22"/>
                <w:szCs w:val="22"/>
              </w:rPr>
              <w:t>k</w:t>
            </w:r>
            <w:r w:rsidR="001171E3" w:rsidRPr="00ED41BA">
              <w:rPr>
                <w:sz w:val="22"/>
                <w:szCs w:val="22"/>
              </w:rPr>
              <w:t>onta anonimowe (</w:t>
            </w:r>
            <w:r>
              <w:rPr>
                <w:sz w:val="22"/>
                <w:szCs w:val="22"/>
              </w:rPr>
              <w:t xml:space="preserve">lub </w:t>
            </w:r>
            <w:r w:rsidR="00BD706D" w:rsidRPr="00ED41BA">
              <w:rPr>
                <w:sz w:val="22"/>
                <w:szCs w:val="22"/>
              </w:rPr>
              <w:t>pseudo</w:t>
            </w:r>
            <w:r w:rsidR="00BD706D">
              <w:rPr>
                <w:sz w:val="22"/>
                <w:szCs w:val="22"/>
              </w:rPr>
              <w:t>anonimowe</w:t>
            </w:r>
            <w:r w:rsidR="001171E3" w:rsidRPr="00ED41BA">
              <w:rPr>
                <w:sz w:val="22"/>
                <w:szCs w:val="22"/>
              </w:rPr>
              <w:t xml:space="preserve">), </w:t>
            </w:r>
            <w:r w:rsidR="003F2649" w:rsidRPr="00ED41BA">
              <w:rPr>
                <w:sz w:val="22"/>
                <w:szCs w:val="22"/>
              </w:rPr>
              <w:t xml:space="preserve">są </w:t>
            </w:r>
            <w:r w:rsidR="001171E3" w:rsidRPr="00ED41BA">
              <w:rPr>
                <w:sz w:val="22"/>
                <w:szCs w:val="22"/>
              </w:rPr>
              <w:t xml:space="preserve">niedopuszczalne, </w:t>
            </w:r>
            <w:r w:rsidR="003F2649" w:rsidRPr="00ED41BA">
              <w:rPr>
                <w:sz w:val="22"/>
                <w:szCs w:val="22"/>
              </w:rPr>
              <w:t xml:space="preserve">a </w:t>
            </w:r>
            <w:r w:rsidR="001171E3" w:rsidRPr="00ED41BA">
              <w:rPr>
                <w:sz w:val="22"/>
                <w:szCs w:val="22"/>
              </w:rPr>
              <w:t xml:space="preserve">kiedy </w:t>
            </w:r>
            <w:r w:rsidR="00D92C7F" w:rsidRPr="00ED41BA">
              <w:rPr>
                <w:sz w:val="22"/>
                <w:szCs w:val="22"/>
              </w:rPr>
              <w:t>dopuszczalne</w:t>
            </w:r>
            <w:r w:rsidR="0032058B" w:rsidRPr="00ED41BA">
              <w:rPr>
                <w:sz w:val="22"/>
                <w:szCs w:val="22"/>
              </w:rPr>
              <w:t>?</w:t>
            </w:r>
            <w:r w:rsidR="001171E3" w:rsidRPr="00ED41BA">
              <w:rPr>
                <w:sz w:val="22"/>
                <w:szCs w:val="22"/>
              </w:rPr>
              <w:t xml:space="preserve"> </w:t>
            </w:r>
          </w:p>
          <w:p w14:paraId="50595C7F" w14:textId="04920BCE" w:rsidR="00A06FCB" w:rsidRPr="00BD706D" w:rsidRDefault="00BD706D" w:rsidP="00BD706D">
            <w:pPr>
              <w:pStyle w:val="Akapitzlis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A06FCB">
              <w:rPr>
                <w:sz w:val="22"/>
                <w:szCs w:val="22"/>
              </w:rPr>
              <w:t xml:space="preserve">iedopuszczalne jest konto anonimowe, </w:t>
            </w:r>
            <w:r>
              <w:rPr>
                <w:sz w:val="22"/>
                <w:szCs w:val="22"/>
              </w:rPr>
              <w:t xml:space="preserve">na którym wypowiadamy się i komentujmy działanie rządu lub własnego urzędu. Należy mieć na uwadze, że często </w:t>
            </w:r>
            <w:r w:rsidR="00A06FCB" w:rsidRPr="00BD706D">
              <w:rPr>
                <w:sz w:val="22"/>
                <w:szCs w:val="22"/>
              </w:rPr>
              <w:t xml:space="preserve">po wpisach i komentarzach można </w:t>
            </w:r>
            <w:r w:rsidR="0054603F" w:rsidRPr="00BD706D">
              <w:rPr>
                <w:sz w:val="22"/>
                <w:szCs w:val="22"/>
              </w:rPr>
              <w:t xml:space="preserve">ustalić lub wywnioskować </w:t>
            </w:r>
            <w:r>
              <w:rPr>
                <w:sz w:val="22"/>
                <w:szCs w:val="22"/>
              </w:rPr>
              <w:t xml:space="preserve">kto jest </w:t>
            </w:r>
            <w:r w:rsidR="0054603F" w:rsidRPr="00BD706D">
              <w:rPr>
                <w:sz w:val="22"/>
                <w:szCs w:val="22"/>
              </w:rPr>
              <w:t>właściciel</w:t>
            </w:r>
            <w:r w:rsidR="0069737C">
              <w:rPr>
                <w:sz w:val="22"/>
                <w:szCs w:val="22"/>
              </w:rPr>
              <w:t>em</w:t>
            </w:r>
            <w:r w:rsidR="0054603F" w:rsidRPr="00BD706D">
              <w:rPr>
                <w:sz w:val="22"/>
                <w:szCs w:val="22"/>
              </w:rPr>
              <w:t xml:space="preserve"> konta</w:t>
            </w:r>
            <w:r>
              <w:rPr>
                <w:sz w:val="22"/>
                <w:szCs w:val="22"/>
              </w:rPr>
              <w:t xml:space="preserve"> (lub gdzie on pracuje)</w:t>
            </w:r>
            <w:r w:rsidR="0054603F" w:rsidRPr="00BD706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Niedopuszczalne szczególnie</w:t>
            </w:r>
            <w:r w:rsidR="0054603F" w:rsidRPr="00BD706D">
              <w:rPr>
                <w:sz w:val="22"/>
                <w:szCs w:val="22"/>
              </w:rPr>
              <w:t xml:space="preserve">, gdy np. na koncie tym wypowiada się krytycznie o urzędzie, jego komentarze mogą wzbudzić uzasadnioną krytykę, </w:t>
            </w:r>
            <w:r w:rsidR="004E3924" w:rsidRPr="00BD706D">
              <w:rPr>
                <w:sz w:val="22"/>
                <w:szCs w:val="22"/>
              </w:rPr>
              <w:t>są</w:t>
            </w:r>
            <w:r w:rsidR="0054603F" w:rsidRPr="00BD706D">
              <w:rPr>
                <w:sz w:val="22"/>
                <w:szCs w:val="22"/>
              </w:rPr>
              <w:t xml:space="preserve"> wulgarne lub wyrażane są tam jego przekonania polityczne.</w:t>
            </w:r>
          </w:p>
          <w:p w14:paraId="0B3FDD05" w14:textId="30E57CBA" w:rsidR="0054603F" w:rsidRDefault="0054603F" w:rsidP="00BD706D">
            <w:pPr>
              <w:pStyle w:val="Akapitzlis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Zwróć uwagę, </w:t>
            </w:r>
            <w:r w:rsidR="004E3924">
              <w:rPr>
                <w:sz w:val="22"/>
                <w:szCs w:val="22"/>
              </w:rPr>
              <w:t>ż</w:t>
            </w:r>
            <w:r>
              <w:rPr>
                <w:sz w:val="22"/>
                <w:szCs w:val="22"/>
              </w:rPr>
              <w:t>e w interencie nic nie ginie, a na podstawie wielu informacji i aktywności w sieci bardzo często można ustalić właściciela konta.</w:t>
            </w:r>
          </w:p>
          <w:p w14:paraId="351F43F8" w14:textId="1D8D15FD" w:rsidR="0045420D" w:rsidRDefault="0063325E" w:rsidP="00557CE0">
            <w:pPr>
              <w:pStyle w:val="Akapitzlist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Czy dokonywanie </w:t>
            </w:r>
            <w:r w:rsidR="00792112" w:rsidRPr="00ED41BA">
              <w:rPr>
                <w:sz w:val="22"/>
                <w:szCs w:val="22"/>
              </w:rPr>
              <w:t>w</w:t>
            </w:r>
            <w:r w:rsidR="001171E3" w:rsidRPr="00ED41BA">
              <w:rPr>
                <w:sz w:val="22"/>
                <w:szCs w:val="22"/>
              </w:rPr>
              <w:t>pis</w:t>
            </w:r>
            <w:r w:rsidR="0045420D">
              <w:rPr>
                <w:sz w:val="22"/>
                <w:szCs w:val="22"/>
              </w:rPr>
              <w:t>ów</w:t>
            </w:r>
            <w:r w:rsidR="001171E3" w:rsidRPr="00ED41BA">
              <w:rPr>
                <w:sz w:val="22"/>
                <w:szCs w:val="22"/>
              </w:rPr>
              <w:t xml:space="preserve"> na blogach i </w:t>
            </w:r>
            <w:r w:rsidR="0045420D">
              <w:rPr>
                <w:sz w:val="22"/>
                <w:szCs w:val="22"/>
              </w:rPr>
              <w:t xml:space="preserve">wprowadzanie </w:t>
            </w:r>
            <w:r w:rsidR="001171E3" w:rsidRPr="00ED41BA">
              <w:rPr>
                <w:sz w:val="22"/>
                <w:szCs w:val="22"/>
              </w:rPr>
              <w:t>komentarz</w:t>
            </w:r>
            <w:r w:rsidR="0045420D">
              <w:rPr>
                <w:sz w:val="22"/>
                <w:szCs w:val="22"/>
              </w:rPr>
              <w:t>y</w:t>
            </w:r>
            <w:r w:rsidR="001171E3" w:rsidRPr="00ED41BA">
              <w:rPr>
                <w:sz w:val="22"/>
                <w:szCs w:val="22"/>
              </w:rPr>
              <w:t xml:space="preserve"> na stronach </w:t>
            </w:r>
            <w:r w:rsidRPr="00BD706D">
              <w:rPr>
                <w:sz w:val="22"/>
                <w:szCs w:val="22"/>
              </w:rPr>
              <w:t>WWW</w:t>
            </w:r>
            <w:r w:rsidR="004E3924" w:rsidRPr="00BD706D">
              <w:rPr>
                <w:sz w:val="22"/>
                <w:szCs w:val="22"/>
              </w:rPr>
              <w:t xml:space="preserve"> </w:t>
            </w:r>
            <w:r w:rsidRPr="00BD706D">
              <w:rPr>
                <w:sz w:val="22"/>
                <w:szCs w:val="22"/>
              </w:rPr>
              <w:t>jest</w:t>
            </w:r>
            <w:r>
              <w:rPr>
                <w:sz w:val="22"/>
                <w:szCs w:val="22"/>
              </w:rPr>
              <w:t xml:space="preserve"> właściwe? Czy nie grozi to wejści</w:t>
            </w:r>
            <w:r w:rsidR="004E3924">
              <w:rPr>
                <w:sz w:val="22"/>
                <w:szCs w:val="22"/>
              </w:rPr>
              <w:t>em</w:t>
            </w:r>
            <w:r>
              <w:rPr>
                <w:sz w:val="22"/>
                <w:szCs w:val="22"/>
              </w:rPr>
              <w:t xml:space="preserve"> w niepotrzebną polemikę z anonimowymi osobami?</w:t>
            </w:r>
          </w:p>
          <w:p w14:paraId="03658598" w14:textId="2A9F5896" w:rsidR="0054603F" w:rsidRDefault="006C298F" w:rsidP="00BD706D">
            <w:pPr>
              <w:pStyle w:val="Akapitzlis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Wskaż, że </w:t>
            </w:r>
            <w:r w:rsidR="0054603F">
              <w:rPr>
                <w:sz w:val="22"/>
                <w:szCs w:val="22"/>
              </w:rPr>
              <w:t>należy zachować umiar i nie wchodzić w polemikę z często anonimowymi właścicielami innych kont. Zwróć uwagę, że dyskusję w interencie czytają także inne (postronne) osoby.</w:t>
            </w:r>
          </w:p>
          <w:p w14:paraId="3834A251" w14:textId="7CEEAD60" w:rsidR="008778FA" w:rsidRPr="00BD706D" w:rsidRDefault="0045420D" w:rsidP="00557CE0">
            <w:pPr>
              <w:pStyle w:val="Akapitzlist"/>
              <w:numPr>
                <w:ilvl w:val="0"/>
                <w:numId w:val="14"/>
              </w:num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Czy</w:t>
            </w:r>
            <w:r w:rsidRPr="00ED41BA">
              <w:rPr>
                <w:sz w:val="22"/>
                <w:szCs w:val="22"/>
              </w:rPr>
              <w:t xml:space="preserve"> </w:t>
            </w:r>
            <w:r w:rsidR="001171E3" w:rsidRPr="00ED41BA">
              <w:rPr>
                <w:sz w:val="22"/>
                <w:szCs w:val="22"/>
              </w:rPr>
              <w:t xml:space="preserve">aktywność w sieci </w:t>
            </w:r>
            <w:r w:rsidR="00D446A4">
              <w:rPr>
                <w:sz w:val="22"/>
                <w:szCs w:val="22"/>
              </w:rPr>
              <w:t>może stwarzać</w:t>
            </w:r>
            <w:r w:rsidR="00D446A4" w:rsidRPr="00ED41BA">
              <w:rPr>
                <w:sz w:val="22"/>
                <w:szCs w:val="22"/>
              </w:rPr>
              <w:t xml:space="preserve"> </w:t>
            </w:r>
            <w:r w:rsidR="003F2649" w:rsidRPr="00ED41BA">
              <w:rPr>
                <w:sz w:val="22"/>
                <w:szCs w:val="22"/>
              </w:rPr>
              <w:t xml:space="preserve">możliwość wystąpienia </w:t>
            </w:r>
            <w:r w:rsidR="001171E3" w:rsidRPr="00ED41BA">
              <w:rPr>
                <w:sz w:val="22"/>
                <w:szCs w:val="22"/>
              </w:rPr>
              <w:t>konflikt</w:t>
            </w:r>
            <w:r w:rsidR="003F2649" w:rsidRPr="00ED41BA">
              <w:rPr>
                <w:sz w:val="22"/>
                <w:szCs w:val="22"/>
              </w:rPr>
              <w:t>u</w:t>
            </w:r>
            <w:r w:rsidR="001171E3" w:rsidRPr="00ED41BA">
              <w:rPr>
                <w:sz w:val="22"/>
                <w:szCs w:val="22"/>
              </w:rPr>
              <w:t xml:space="preserve"> interesów i </w:t>
            </w:r>
            <w:r w:rsidR="003F2649" w:rsidRPr="00ED41BA">
              <w:rPr>
                <w:sz w:val="22"/>
                <w:szCs w:val="22"/>
              </w:rPr>
              <w:t>ew</w:t>
            </w:r>
            <w:r w:rsidR="00792112" w:rsidRPr="00ED41BA">
              <w:rPr>
                <w:sz w:val="22"/>
                <w:szCs w:val="22"/>
              </w:rPr>
              <w:t>entualnego</w:t>
            </w:r>
            <w:r w:rsidR="003F2649" w:rsidRPr="00ED41BA">
              <w:rPr>
                <w:sz w:val="22"/>
                <w:szCs w:val="22"/>
              </w:rPr>
              <w:t xml:space="preserve"> nadużywania pozycji służbowej</w:t>
            </w:r>
            <w:r w:rsidR="00D446A4">
              <w:rPr>
                <w:sz w:val="22"/>
                <w:szCs w:val="22"/>
              </w:rPr>
              <w:t>?</w:t>
            </w:r>
          </w:p>
          <w:p w14:paraId="1FC2F63C" w14:textId="10BB8B37" w:rsidR="0054603F" w:rsidRDefault="0054603F" w:rsidP="00BD706D">
            <w:pPr>
              <w:pStyle w:val="Akapitzlis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Zwróć uwagę, że komentarze określonych działań, osób i podmiotów mogą rodzić podejrzenie konfliktu interesu. Należy zachować się z umiarem i powściągliwością, aby ni</w:t>
            </w:r>
            <w:r w:rsidR="004E3924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stwarzać takich podejrzeń</w:t>
            </w:r>
            <w:r w:rsidR="00467588">
              <w:rPr>
                <w:sz w:val="22"/>
                <w:szCs w:val="22"/>
              </w:rPr>
              <w:t xml:space="preserve">. </w:t>
            </w:r>
          </w:p>
          <w:p w14:paraId="6932DD5C" w14:textId="77777777" w:rsidR="003B192C" w:rsidRPr="00ED41BA" w:rsidRDefault="003B192C" w:rsidP="00BD706D">
            <w:pPr>
              <w:pStyle w:val="Akapitzlist"/>
              <w:ind w:left="1080"/>
              <w:rPr>
                <w:rFonts w:cs="Times New Roman"/>
                <w:sz w:val="22"/>
                <w:szCs w:val="22"/>
              </w:rPr>
            </w:pPr>
          </w:p>
          <w:p w14:paraId="0A2162BE" w14:textId="7CA78AE4" w:rsidR="004844EA" w:rsidRPr="00ED41BA" w:rsidRDefault="00BF05FF" w:rsidP="004844EA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BF05FF">
              <w:rPr>
                <w:rFonts w:asciiTheme="minorHAnsi" w:hAnsiTheme="minorHAnsi" w:cs="Calibri"/>
                <w:b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428854E6" wp14:editId="535B29EA">
                  <wp:extent cx="4572638" cy="3429479"/>
                  <wp:effectExtent l="114300" t="114300" r="113665" b="152400"/>
                  <wp:docPr id="8" name="Obraz 8" descr="Tytuł slajdu: Aktywność w internecie" title="Zrzut ekranu prezentacji: Lojalność, neutralność polityczna i wizerunek służby publicznej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DD5D3FD" w14:textId="77777777" w:rsidR="004844EA" w:rsidRPr="00ED41BA" w:rsidRDefault="004844EA" w:rsidP="004844EA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3E163242" w14:textId="77777777" w:rsidR="006C298F" w:rsidRDefault="00D446A4" w:rsidP="004844E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W</w:t>
            </w:r>
            <w:r w:rsidR="00471BEC" w:rsidRPr="00ED41BA">
              <w:rPr>
                <w:rFonts w:asciiTheme="minorHAnsi" w:eastAsia="Times New Roman" w:hAnsiTheme="minorHAnsi"/>
                <w:sz w:val="22"/>
                <w:szCs w:val="22"/>
              </w:rPr>
              <w:t>ska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ż</w:t>
            </w:r>
            <w:r w:rsidR="00471BEC" w:rsidRPr="00ED41BA">
              <w:rPr>
                <w:rFonts w:asciiTheme="minorHAnsi" w:eastAsia="Times New Roman" w:hAnsiTheme="minorHAnsi"/>
                <w:sz w:val="22"/>
                <w:szCs w:val="22"/>
              </w:rPr>
              <w:t>, że s</w:t>
            </w:r>
            <w:r w:rsidR="004844EA" w:rsidRPr="00ED41BA">
              <w:rPr>
                <w:rFonts w:asciiTheme="minorHAnsi" w:eastAsia="Times New Roman" w:hAnsiTheme="minorHAnsi"/>
                <w:sz w:val="22"/>
                <w:szCs w:val="22"/>
              </w:rPr>
              <w:t>tosowanie zasad</w:t>
            </w:r>
            <w:r w:rsidR="00792112" w:rsidRPr="00ED41BA">
              <w:rPr>
                <w:rFonts w:asciiTheme="minorHAnsi" w:eastAsia="Times New Roman" w:hAnsiTheme="minorHAnsi"/>
                <w:sz w:val="22"/>
                <w:szCs w:val="22"/>
              </w:rPr>
              <w:t>y</w:t>
            </w:r>
            <w:r w:rsidR="004844EA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neutralności politycznej </w:t>
            </w:r>
            <w:r w:rsidR="004844EA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obowiązuje także w mediach społecznościowych. </w:t>
            </w:r>
          </w:p>
          <w:p w14:paraId="1BD9A741" w14:textId="7492D78E" w:rsidR="004844EA" w:rsidRPr="00ED41BA" w:rsidRDefault="00D446A4" w:rsidP="004844EA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br/>
            </w:r>
            <w:r w:rsidR="00471BEC" w:rsidRPr="00ED41BA">
              <w:rPr>
                <w:rFonts w:asciiTheme="minorHAnsi" w:eastAsia="Times New Roman" w:hAnsiTheme="minorHAnsi"/>
                <w:sz w:val="22"/>
                <w:szCs w:val="22"/>
              </w:rPr>
              <w:t>Wyjaśni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j</w:t>
            </w:r>
            <w:r w:rsidR="00471BEC" w:rsidRPr="00ED41BA">
              <w:rPr>
                <w:rFonts w:asciiTheme="minorHAnsi" w:eastAsia="Times New Roman" w:hAnsiTheme="minorHAnsi"/>
                <w:sz w:val="22"/>
                <w:szCs w:val="22"/>
              </w:rPr>
              <w:t>, że i</w:t>
            </w:r>
            <w:r w:rsidR="004844EA" w:rsidRPr="00ED41BA">
              <w:rPr>
                <w:rFonts w:asciiTheme="minorHAnsi" w:eastAsia="Times New Roman" w:hAnsiTheme="minorHAnsi"/>
                <w:sz w:val="22"/>
                <w:szCs w:val="22"/>
              </w:rPr>
              <w:t>nternet pomimo swojej specyfiki i nieformalnego charakteru nie jest środowiskiem anonimowym.</w:t>
            </w:r>
            <w:r w:rsidR="00471BEC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 Dotyczy to </w:t>
            </w:r>
            <w:r w:rsidR="00995667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także </w:t>
            </w:r>
            <w:r w:rsidR="00471BEC" w:rsidRPr="00ED41BA">
              <w:rPr>
                <w:rFonts w:asciiTheme="minorHAnsi" w:eastAsia="Times New Roman" w:hAnsiTheme="minorHAnsi"/>
                <w:sz w:val="22"/>
                <w:szCs w:val="22"/>
              </w:rPr>
              <w:t>publikacji na kontach osobistych informacji zarówno prywatnych</w:t>
            </w:r>
            <w:r w:rsidR="00792112" w:rsidRPr="00ED41BA">
              <w:rPr>
                <w:rFonts w:asciiTheme="minorHAnsi" w:eastAsia="Times New Roman" w:hAnsiTheme="minorHAnsi"/>
                <w:sz w:val="22"/>
                <w:szCs w:val="22"/>
              </w:rPr>
              <w:t>, jak</w:t>
            </w:r>
            <w:r w:rsidR="00471BEC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 i służbowych</w:t>
            </w:r>
            <w:r w:rsidR="00995667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 oraz związanych z tym konsekwencji wizerunkowych dla 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członka </w:t>
            </w:r>
            <w:r w:rsidR="009E7F7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korpusu</w:t>
            </w:r>
            <w:r w:rsidR="009F5569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służby cywilnej</w:t>
            </w:r>
            <w:r w:rsidR="009F5569" w:rsidRPr="00ED41BA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995667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i urzędu (przykład </w:t>
            </w:r>
            <w:r w:rsidR="0063325E">
              <w:rPr>
                <w:rFonts w:asciiTheme="minorHAnsi" w:eastAsia="Times New Roman" w:hAnsiTheme="minorHAnsi"/>
                <w:sz w:val="22"/>
                <w:szCs w:val="22"/>
              </w:rPr>
              <w:t xml:space="preserve">publikowania na jednym koncie </w:t>
            </w:r>
            <w:r w:rsidR="00995667" w:rsidRPr="00ED41BA">
              <w:rPr>
                <w:rFonts w:asciiTheme="minorHAnsi" w:eastAsia="Times New Roman" w:hAnsiTheme="minorHAnsi"/>
                <w:sz w:val="22"/>
                <w:szCs w:val="22"/>
              </w:rPr>
              <w:t>zdjęć z wakacji w Bułgarii</w:t>
            </w:r>
            <w:r w:rsidR="004E3924">
              <w:rPr>
                <w:rFonts w:asciiTheme="minorHAnsi" w:eastAsia="Times New Roman" w:hAnsiTheme="minorHAnsi"/>
                <w:sz w:val="22"/>
                <w:szCs w:val="22"/>
              </w:rPr>
              <w:t>,</w:t>
            </w:r>
            <w:r w:rsidR="0063325E">
              <w:rPr>
                <w:rFonts w:asciiTheme="minorHAnsi" w:eastAsia="Times New Roman" w:hAnsiTheme="minorHAnsi"/>
                <w:sz w:val="22"/>
                <w:szCs w:val="22"/>
              </w:rPr>
              <w:t xml:space="preserve"> np. na plaży lub przy alkoholu w restauracji</w:t>
            </w:r>
            <w:r w:rsidR="004E3924">
              <w:rPr>
                <w:rFonts w:asciiTheme="minorHAnsi" w:eastAsia="Times New Roman" w:hAnsiTheme="minorHAnsi"/>
                <w:sz w:val="22"/>
                <w:szCs w:val="22"/>
              </w:rPr>
              <w:t>,</w:t>
            </w:r>
            <w:r w:rsidR="0063325E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="0063325E" w:rsidRPr="0063325E">
              <w:rPr>
                <w:rFonts w:asciiTheme="minorHAnsi" w:eastAsia="Times New Roman" w:hAnsiTheme="minorHAnsi"/>
                <w:sz w:val="22"/>
                <w:szCs w:val="22"/>
              </w:rPr>
              <w:t>i</w:t>
            </w:r>
            <w:r w:rsidR="00995667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 informacji dot</w:t>
            </w:r>
            <w:r w:rsidR="00792112" w:rsidRPr="00ED41BA">
              <w:rPr>
                <w:rFonts w:asciiTheme="minorHAnsi" w:eastAsia="Times New Roman" w:hAnsiTheme="minorHAnsi"/>
                <w:sz w:val="22"/>
                <w:szCs w:val="22"/>
              </w:rPr>
              <w:t>yczących</w:t>
            </w:r>
            <w:r w:rsidR="00995667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 realizacji ważnego projektu w urzędzie).</w:t>
            </w:r>
          </w:p>
          <w:p w14:paraId="27F20665" w14:textId="77777777" w:rsidR="004844EA" w:rsidRPr="00ED41BA" w:rsidRDefault="004844EA" w:rsidP="004844EA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33D2E4E5" w14:textId="42A6F4D3" w:rsidR="00656B2D" w:rsidRPr="00ED41BA" w:rsidRDefault="00D446A4" w:rsidP="00656B2D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Na koniec wskaż</w:t>
            </w:r>
            <w:r w:rsidR="00995667" w:rsidRPr="00ED41BA">
              <w:rPr>
                <w:rFonts w:asciiTheme="minorHAnsi" w:eastAsia="Times New Roman" w:hAnsiTheme="minorHAnsi"/>
                <w:sz w:val="22"/>
                <w:szCs w:val="22"/>
              </w:rPr>
              <w:t>, że c</w:t>
            </w:r>
            <w:r w:rsidR="004844EA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złonkowie </w:t>
            </w:r>
            <w:r w:rsidR="009F5569">
              <w:rPr>
                <w:rFonts w:asciiTheme="minorHAnsi" w:eastAsia="Times New Roman" w:hAnsiTheme="minorHAnsi"/>
                <w:sz w:val="22"/>
                <w:szCs w:val="22"/>
              </w:rPr>
              <w:t xml:space="preserve">korpusu </w:t>
            </w:r>
            <w:r w:rsidR="004844EA" w:rsidRPr="00ED41BA">
              <w:rPr>
                <w:rFonts w:asciiTheme="minorHAnsi" w:eastAsia="Times New Roman" w:hAnsiTheme="minorHAnsi"/>
                <w:sz w:val="22"/>
                <w:szCs w:val="22"/>
              </w:rPr>
              <w:t xml:space="preserve">służby cywilnej świadczą o całym korpusie nie tylko w pracy, ale i w życiu prywatnym. </w:t>
            </w:r>
          </w:p>
          <w:p w14:paraId="0EADB515" w14:textId="5049BA5E" w:rsidR="00656B2D" w:rsidRPr="00ED41BA" w:rsidRDefault="00656B2D" w:rsidP="00656B2D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30C07" w:rsidRPr="00360126" w14:paraId="130F2079" w14:textId="77777777" w:rsidTr="00BD706D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2C0EBDDE" w:rsidR="00C15B87" w:rsidRPr="00ED41BA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D41B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304" w:type="dxa"/>
          </w:tcPr>
          <w:p w14:paraId="0F133A07" w14:textId="77777777" w:rsidR="00B52A83" w:rsidRPr="00ED41BA" w:rsidRDefault="00B52A83" w:rsidP="006C298F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ED41BA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  <w:p w14:paraId="581AB142" w14:textId="19C728C1" w:rsidR="00C15B87" w:rsidRPr="00ED41BA" w:rsidRDefault="00C15B8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12CEE12" w14:textId="3E4E7B33" w:rsidR="00C15B87" w:rsidRPr="00ED41BA" w:rsidRDefault="00C15B87">
      <w:pPr>
        <w:rPr>
          <w:rFonts w:asciiTheme="minorHAnsi" w:hAnsiTheme="minorHAnsi"/>
          <w:b/>
          <w:sz w:val="22"/>
          <w:szCs w:val="22"/>
        </w:rPr>
      </w:pPr>
    </w:p>
    <w:sectPr w:rsidR="00C15B87" w:rsidRPr="00ED41BA" w:rsidSect="00730C07">
      <w:footerReference w:type="even" r:id="rId15"/>
      <w:footerReference w:type="default" r:id="rId16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E302E1" w16cid:durableId="1D86001D"/>
  <w16cid:commentId w16cid:paraId="591283C0" w16cid:durableId="1D85FB1A"/>
  <w16cid:commentId w16cid:paraId="39F9C42B" w16cid:durableId="1D85FB1B"/>
  <w16cid:commentId w16cid:paraId="4C386459" w16cid:durableId="1D85FB1C"/>
  <w16cid:commentId w16cid:paraId="71077EDF" w16cid:durableId="1D85FB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AB474" w14:textId="77777777" w:rsidR="00C344B9" w:rsidRDefault="00C344B9" w:rsidP="00C15B87">
      <w:r>
        <w:separator/>
      </w:r>
    </w:p>
  </w:endnote>
  <w:endnote w:type="continuationSeparator" w:id="0">
    <w:p w14:paraId="437EB377" w14:textId="77777777" w:rsidR="00C344B9" w:rsidRDefault="00C344B9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1A7DDE8D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B931C1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B931C1">
      <w:rPr>
        <w:noProof/>
        <w:color w:val="4472C4" w:themeColor="accent1"/>
      </w:rPr>
      <w:t>4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3438C" w14:textId="77777777" w:rsidR="00C344B9" w:rsidRDefault="00C344B9" w:rsidP="00C15B87">
      <w:r>
        <w:separator/>
      </w:r>
    </w:p>
  </w:footnote>
  <w:footnote w:type="continuationSeparator" w:id="0">
    <w:p w14:paraId="7A66A713" w14:textId="77777777" w:rsidR="00C344B9" w:rsidRDefault="00C344B9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1662"/>
    <w:multiLevelType w:val="hybridMultilevel"/>
    <w:tmpl w:val="C3703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267E19"/>
    <w:multiLevelType w:val="hybridMultilevel"/>
    <w:tmpl w:val="BD98E2B0"/>
    <w:lvl w:ilvl="0" w:tplc="060A16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B6F51"/>
    <w:multiLevelType w:val="hybridMultilevel"/>
    <w:tmpl w:val="FF5859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82C9B"/>
    <w:multiLevelType w:val="hybridMultilevel"/>
    <w:tmpl w:val="E1B452C2"/>
    <w:lvl w:ilvl="0" w:tplc="F24E6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3043E"/>
    <w:multiLevelType w:val="hybridMultilevel"/>
    <w:tmpl w:val="00203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6"/>
  </w:num>
  <w:num w:numId="10">
    <w:abstractNumId w:val="1"/>
  </w:num>
  <w:num w:numId="11">
    <w:abstractNumId w:val="11"/>
  </w:num>
  <w:num w:numId="12">
    <w:abstractNumId w:val="9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24815"/>
    <w:rsid w:val="000364E8"/>
    <w:rsid w:val="00041424"/>
    <w:rsid w:val="00064ACB"/>
    <w:rsid w:val="000B2CBE"/>
    <w:rsid w:val="000C1667"/>
    <w:rsid w:val="000D409E"/>
    <w:rsid w:val="000D55B1"/>
    <w:rsid w:val="000F7E1E"/>
    <w:rsid w:val="00100D1B"/>
    <w:rsid w:val="001041BD"/>
    <w:rsid w:val="001171E3"/>
    <w:rsid w:val="00120C13"/>
    <w:rsid w:val="0012194C"/>
    <w:rsid w:val="00142BBF"/>
    <w:rsid w:val="00180B75"/>
    <w:rsid w:val="001909C9"/>
    <w:rsid w:val="001B0804"/>
    <w:rsid w:val="001B383F"/>
    <w:rsid w:val="001B58F7"/>
    <w:rsid w:val="001C6C03"/>
    <w:rsid w:val="001E5C93"/>
    <w:rsid w:val="002018F8"/>
    <w:rsid w:val="00206AB3"/>
    <w:rsid w:val="00217F71"/>
    <w:rsid w:val="00220911"/>
    <w:rsid w:val="00223729"/>
    <w:rsid w:val="00235521"/>
    <w:rsid w:val="00266483"/>
    <w:rsid w:val="002877F3"/>
    <w:rsid w:val="00292329"/>
    <w:rsid w:val="00297625"/>
    <w:rsid w:val="002A7D2F"/>
    <w:rsid w:val="002F2521"/>
    <w:rsid w:val="003018AA"/>
    <w:rsid w:val="003051F0"/>
    <w:rsid w:val="00314B6D"/>
    <w:rsid w:val="0032058B"/>
    <w:rsid w:val="00320E5D"/>
    <w:rsid w:val="00325132"/>
    <w:rsid w:val="00327DD8"/>
    <w:rsid w:val="0034657F"/>
    <w:rsid w:val="003578B2"/>
    <w:rsid w:val="00360126"/>
    <w:rsid w:val="00381022"/>
    <w:rsid w:val="003A11B8"/>
    <w:rsid w:val="003B192C"/>
    <w:rsid w:val="003C054B"/>
    <w:rsid w:val="003C1023"/>
    <w:rsid w:val="003C522D"/>
    <w:rsid w:val="003C54D0"/>
    <w:rsid w:val="003E150E"/>
    <w:rsid w:val="003E2D31"/>
    <w:rsid w:val="003E48B1"/>
    <w:rsid w:val="003E60DF"/>
    <w:rsid w:val="003F1AEF"/>
    <w:rsid w:val="003F2649"/>
    <w:rsid w:val="003F5608"/>
    <w:rsid w:val="00400FA9"/>
    <w:rsid w:val="00423A44"/>
    <w:rsid w:val="00432B4A"/>
    <w:rsid w:val="00441827"/>
    <w:rsid w:val="00446210"/>
    <w:rsid w:val="0045420D"/>
    <w:rsid w:val="00467588"/>
    <w:rsid w:val="00471BEC"/>
    <w:rsid w:val="004765A7"/>
    <w:rsid w:val="00480C50"/>
    <w:rsid w:val="00480EB0"/>
    <w:rsid w:val="004844EA"/>
    <w:rsid w:val="00494704"/>
    <w:rsid w:val="00497D4E"/>
    <w:rsid w:val="004A2069"/>
    <w:rsid w:val="004C39CC"/>
    <w:rsid w:val="004C3E20"/>
    <w:rsid w:val="004E3924"/>
    <w:rsid w:val="004E69DA"/>
    <w:rsid w:val="004F4EE9"/>
    <w:rsid w:val="004F515E"/>
    <w:rsid w:val="00500F46"/>
    <w:rsid w:val="00505C18"/>
    <w:rsid w:val="00507581"/>
    <w:rsid w:val="00520784"/>
    <w:rsid w:val="005217B8"/>
    <w:rsid w:val="005404F2"/>
    <w:rsid w:val="0054603F"/>
    <w:rsid w:val="00556474"/>
    <w:rsid w:val="00557CE0"/>
    <w:rsid w:val="005A3819"/>
    <w:rsid w:val="005A695A"/>
    <w:rsid w:val="005B0DF7"/>
    <w:rsid w:val="005C7B4B"/>
    <w:rsid w:val="00601DC3"/>
    <w:rsid w:val="00630642"/>
    <w:rsid w:val="0063325E"/>
    <w:rsid w:val="00641CF1"/>
    <w:rsid w:val="006479ED"/>
    <w:rsid w:val="00650968"/>
    <w:rsid w:val="006555CA"/>
    <w:rsid w:val="00656B2D"/>
    <w:rsid w:val="00660994"/>
    <w:rsid w:val="00662335"/>
    <w:rsid w:val="00662EA9"/>
    <w:rsid w:val="00673BCA"/>
    <w:rsid w:val="006829AE"/>
    <w:rsid w:val="006871A7"/>
    <w:rsid w:val="00687615"/>
    <w:rsid w:val="0069737C"/>
    <w:rsid w:val="006979BB"/>
    <w:rsid w:val="006A0619"/>
    <w:rsid w:val="006A5082"/>
    <w:rsid w:val="006A7845"/>
    <w:rsid w:val="006C298F"/>
    <w:rsid w:val="006D00AF"/>
    <w:rsid w:val="006D683B"/>
    <w:rsid w:val="006E2F44"/>
    <w:rsid w:val="006E5414"/>
    <w:rsid w:val="00721B45"/>
    <w:rsid w:val="00730C07"/>
    <w:rsid w:val="007504AF"/>
    <w:rsid w:val="0075680C"/>
    <w:rsid w:val="007709D6"/>
    <w:rsid w:val="00792112"/>
    <w:rsid w:val="00792920"/>
    <w:rsid w:val="007951ED"/>
    <w:rsid w:val="007B440B"/>
    <w:rsid w:val="007B4FDE"/>
    <w:rsid w:val="00804DB5"/>
    <w:rsid w:val="0081493F"/>
    <w:rsid w:val="00820CCB"/>
    <w:rsid w:val="008240A9"/>
    <w:rsid w:val="00830488"/>
    <w:rsid w:val="00840F61"/>
    <w:rsid w:val="00866615"/>
    <w:rsid w:val="008778FA"/>
    <w:rsid w:val="00881EA0"/>
    <w:rsid w:val="008B5F21"/>
    <w:rsid w:val="008B6ACB"/>
    <w:rsid w:val="008C0FC6"/>
    <w:rsid w:val="008C46A4"/>
    <w:rsid w:val="008D30B7"/>
    <w:rsid w:val="008D7A8E"/>
    <w:rsid w:val="008E16B6"/>
    <w:rsid w:val="0091142B"/>
    <w:rsid w:val="009147FC"/>
    <w:rsid w:val="00916EE7"/>
    <w:rsid w:val="00931667"/>
    <w:rsid w:val="00945474"/>
    <w:rsid w:val="00961E53"/>
    <w:rsid w:val="0097270F"/>
    <w:rsid w:val="009746C3"/>
    <w:rsid w:val="00993AAE"/>
    <w:rsid w:val="00995667"/>
    <w:rsid w:val="009B5D18"/>
    <w:rsid w:val="009D5EA7"/>
    <w:rsid w:val="009D6DF6"/>
    <w:rsid w:val="009E7F7D"/>
    <w:rsid w:val="009F5569"/>
    <w:rsid w:val="009F6791"/>
    <w:rsid w:val="00A03D39"/>
    <w:rsid w:val="00A04F37"/>
    <w:rsid w:val="00A06FCB"/>
    <w:rsid w:val="00A4501F"/>
    <w:rsid w:val="00A569DF"/>
    <w:rsid w:val="00A71A9A"/>
    <w:rsid w:val="00A77542"/>
    <w:rsid w:val="00A776D6"/>
    <w:rsid w:val="00A94ACF"/>
    <w:rsid w:val="00A95678"/>
    <w:rsid w:val="00AA077A"/>
    <w:rsid w:val="00AB2CB8"/>
    <w:rsid w:val="00AB3255"/>
    <w:rsid w:val="00AB7E89"/>
    <w:rsid w:val="00AD3BA1"/>
    <w:rsid w:val="00AF25CA"/>
    <w:rsid w:val="00AF609C"/>
    <w:rsid w:val="00B00973"/>
    <w:rsid w:val="00B02458"/>
    <w:rsid w:val="00B02C13"/>
    <w:rsid w:val="00B52A83"/>
    <w:rsid w:val="00B60CA9"/>
    <w:rsid w:val="00B84775"/>
    <w:rsid w:val="00B931C1"/>
    <w:rsid w:val="00BC1AEA"/>
    <w:rsid w:val="00BD706D"/>
    <w:rsid w:val="00BF05FF"/>
    <w:rsid w:val="00BF16DB"/>
    <w:rsid w:val="00C11419"/>
    <w:rsid w:val="00C124D0"/>
    <w:rsid w:val="00C15B87"/>
    <w:rsid w:val="00C344B9"/>
    <w:rsid w:val="00C53F6D"/>
    <w:rsid w:val="00C8453E"/>
    <w:rsid w:val="00C84E8D"/>
    <w:rsid w:val="00CA662E"/>
    <w:rsid w:val="00CF0102"/>
    <w:rsid w:val="00D40141"/>
    <w:rsid w:val="00D446A4"/>
    <w:rsid w:val="00D74359"/>
    <w:rsid w:val="00D762B8"/>
    <w:rsid w:val="00D907C2"/>
    <w:rsid w:val="00D92C7F"/>
    <w:rsid w:val="00D9641D"/>
    <w:rsid w:val="00DA00B8"/>
    <w:rsid w:val="00DA15D0"/>
    <w:rsid w:val="00DD44E7"/>
    <w:rsid w:val="00DE02D4"/>
    <w:rsid w:val="00E16FE2"/>
    <w:rsid w:val="00E22C8C"/>
    <w:rsid w:val="00E2439F"/>
    <w:rsid w:val="00E32679"/>
    <w:rsid w:val="00E6166F"/>
    <w:rsid w:val="00E85CAC"/>
    <w:rsid w:val="00E916D3"/>
    <w:rsid w:val="00EA4585"/>
    <w:rsid w:val="00ED41BA"/>
    <w:rsid w:val="00EE3F31"/>
    <w:rsid w:val="00EE5270"/>
    <w:rsid w:val="00EE7402"/>
    <w:rsid w:val="00EF7AE0"/>
    <w:rsid w:val="00F04024"/>
    <w:rsid w:val="00F0545D"/>
    <w:rsid w:val="00F32F69"/>
    <w:rsid w:val="00F35C54"/>
    <w:rsid w:val="00F7419D"/>
    <w:rsid w:val="00F7493D"/>
    <w:rsid w:val="00F90868"/>
    <w:rsid w:val="00FA251C"/>
    <w:rsid w:val="00FB0C33"/>
    <w:rsid w:val="00FB511D"/>
    <w:rsid w:val="00FB5871"/>
    <w:rsid w:val="00FD26C7"/>
    <w:rsid w:val="00FD2A41"/>
    <w:rsid w:val="00FE5661"/>
    <w:rsid w:val="00FE676E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FCDE7E88-CCDB-4A41-8712-8C31954B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93F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styleId="Pogrubienie">
    <w:name w:val="Strong"/>
    <w:basedOn w:val="Domylnaczcionkaakapitu"/>
    <w:uiPriority w:val="22"/>
    <w:qFormat/>
    <w:rsid w:val="00C53F6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180B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wisy.gazetaprawna.pl/wybory/tematy/w/wybor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ematy.prawo.gazetaprawna.pl/tematy/r/rza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6939C5-1E6C-415C-91B4-F275342E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10</cp:revision>
  <dcterms:created xsi:type="dcterms:W3CDTF">2017-11-23T15:03:00Z</dcterms:created>
  <dcterms:modified xsi:type="dcterms:W3CDTF">2023-07-14T08:04:00Z</dcterms:modified>
</cp:coreProperties>
</file>